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82" w:rsidRPr="00C377F2" w:rsidRDefault="00F00C82" w:rsidP="00F00C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gramStart"/>
      <w:r w:rsidRPr="00C377F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 САДОВОГО</w:t>
      </w:r>
      <w:proofErr w:type="gramEnd"/>
      <w:r w:rsidRPr="00C377F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СЕЛЬСОВЕТА</w:t>
      </w:r>
    </w:p>
    <w:p w:rsidR="00F00C82" w:rsidRPr="00C377F2" w:rsidRDefault="00F00C82" w:rsidP="00F00C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377F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ТРЕТЬЯКОВСКОГО </w:t>
      </w:r>
      <w:proofErr w:type="gramStart"/>
      <w:r w:rsidRPr="00C377F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РАЙОНА  АЛТАЙСКОГО</w:t>
      </w:r>
      <w:proofErr w:type="gramEnd"/>
      <w:r w:rsidRPr="00C377F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КРАЯ</w:t>
      </w:r>
    </w:p>
    <w:p w:rsidR="00F00C82" w:rsidRPr="00C377F2" w:rsidRDefault="00F00C82" w:rsidP="00F00C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00C82" w:rsidRPr="00C377F2" w:rsidRDefault="00F00C82" w:rsidP="00F00C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00C82" w:rsidRPr="00C377F2" w:rsidRDefault="00F00C82" w:rsidP="00F00C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F00C82" w:rsidRPr="00C377F2" w:rsidRDefault="00F00C82" w:rsidP="00F00C82">
      <w:pPr>
        <w:keepNext/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377F2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068"/>
        <w:gridCol w:w="3098"/>
      </w:tblGrid>
      <w:tr w:rsidR="00F00C82" w:rsidRPr="00C377F2" w:rsidTr="005070F9">
        <w:tc>
          <w:tcPr>
            <w:tcW w:w="3242" w:type="dxa"/>
          </w:tcPr>
          <w:p w:rsidR="00F00C82" w:rsidRPr="00C377F2" w:rsidRDefault="009D54CF" w:rsidP="00507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03.06.2022</w:t>
            </w:r>
          </w:p>
        </w:tc>
        <w:tc>
          <w:tcPr>
            <w:tcW w:w="3153" w:type="dxa"/>
          </w:tcPr>
          <w:p w:rsidR="00F00C82" w:rsidRPr="00C377F2" w:rsidRDefault="00F00C82" w:rsidP="00507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377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3176" w:type="dxa"/>
          </w:tcPr>
          <w:p w:rsidR="00F00C82" w:rsidRPr="00C377F2" w:rsidRDefault="00F00C82" w:rsidP="00507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</w:pPr>
            <w:r w:rsidRPr="00C377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</w:t>
            </w:r>
            <w:r w:rsidR="009D54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</w:t>
            </w:r>
            <w:r w:rsidRPr="00C377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№ </w:t>
            </w:r>
            <w:r w:rsidR="009D54C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</w:t>
            </w:r>
          </w:p>
        </w:tc>
      </w:tr>
    </w:tbl>
    <w:p w:rsidR="00F00C82" w:rsidRPr="00C377F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377F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п. Садовый</w:t>
      </w:r>
    </w:p>
    <w:p w:rsidR="00F00C82" w:rsidRPr="00C377F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0C82" w:rsidRPr="00C377F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0C8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 внесении изменений в постановление</w:t>
      </w:r>
    </w:p>
    <w:p w:rsidR="00F00C82" w:rsidRPr="00C377F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№24 от 24.08.2021г «</w:t>
      </w:r>
      <w:proofErr w:type="gramStart"/>
      <w:r w:rsidRPr="00C377F2">
        <w:rPr>
          <w:rFonts w:ascii="Arial" w:eastAsia="Times New Roman" w:hAnsi="Arial" w:cs="Arial"/>
          <w:sz w:val="24"/>
          <w:szCs w:val="24"/>
          <w:lang w:eastAsia="ar-SA"/>
        </w:rPr>
        <w:t>Об  утверждении</w:t>
      </w:r>
      <w:proofErr w:type="gramEnd"/>
      <w:r w:rsidRPr="00C377F2">
        <w:rPr>
          <w:rFonts w:ascii="Arial" w:eastAsia="Times New Roman" w:hAnsi="Arial" w:cs="Arial"/>
          <w:sz w:val="24"/>
          <w:szCs w:val="24"/>
          <w:lang w:eastAsia="ar-SA"/>
        </w:rPr>
        <w:t xml:space="preserve">   административного</w:t>
      </w:r>
    </w:p>
    <w:p w:rsidR="00F00C82" w:rsidRPr="00C377F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377F2">
        <w:rPr>
          <w:rFonts w:ascii="Arial" w:eastAsia="Times New Roman" w:hAnsi="Arial" w:cs="Arial"/>
          <w:sz w:val="24"/>
          <w:szCs w:val="24"/>
          <w:lang w:eastAsia="ar-SA"/>
        </w:rPr>
        <w:t>регламента предоставления муниципальной услуги</w:t>
      </w:r>
    </w:p>
    <w:p w:rsidR="00F00C82" w:rsidRPr="00C377F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377F2">
        <w:rPr>
          <w:rFonts w:ascii="Arial" w:eastAsia="Times New Roman" w:hAnsi="Arial" w:cs="Arial"/>
          <w:sz w:val="24"/>
          <w:szCs w:val="24"/>
          <w:lang w:eastAsia="ar-SA"/>
        </w:rPr>
        <w:t xml:space="preserve">«Выдача специального разрешения на движение по </w:t>
      </w:r>
    </w:p>
    <w:p w:rsidR="00F00C82" w:rsidRPr="00C377F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377F2">
        <w:rPr>
          <w:rFonts w:ascii="Arial" w:eastAsia="Times New Roman" w:hAnsi="Arial" w:cs="Arial"/>
          <w:sz w:val="24"/>
          <w:szCs w:val="24"/>
          <w:lang w:eastAsia="ar-SA"/>
        </w:rPr>
        <w:t>автомобильным дорогам местного значения транспортного</w:t>
      </w:r>
    </w:p>
    <w:p w:rsidR="00F00C82" w:rsidRPr="00C377F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377F2">
        <w:rPr>
          <w:rFonts w:ascii="Arial" w:eastAsia="Times New Roman" w:hAnsi="Arial" w:cs="Arial"/>
          <w:sz w:val="24"/>
          <w:szCs w:val="24"/>
          <w:lang w:eastAsia="ar-SA"/>
        </w:rPr>
        <w:t>средства, осуществляющего перевозку тяжеловесных</w:t>
      </w:r>
    </w:p>
    <w:p w:rsidR="00F00C82" w:rsidRPr="00C377F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377F2">
        <w:rPr>
          <w:rFonts w:ascii="Arial" w:eastAsia="Times New Roman" w:hAnsi="Arial" w:cs="Arial"/>
          <w:sz w:val="24"/>
          <w:szCs w:val="24"/>
          <w:lang w:eastAsia="ar-SA"/>
        </w:rPr>
        <w:t>и (или) крупногабаритных грузов»</w:t>
      </w:r>
    </w:p>
    <w:p w:rsidR="00F00C82" w:rsidRPr="00C377F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00C82" w:rsidRPr="00C377F2" w:rsidRDefault="00F00C82" w:rsidP="00F00C8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7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37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 Садового сельсовета от 12.10.2017 № 24 «Об утверждении Порядка разработки и утверждения административных регламентов  исполнения муниципальных функция предоставления муниципальных услуг», </w:t>
      </w:r>
    </w:p>
    <w:p w:rsidR="00F00C82" w:rsidRPr="00C377F2" w:rsidRDefault="00F00C82" w:rsidP="00F00C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0C82" w:rsidRPr="00C377F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377F2">
        <w:rPr>
          <w:rFonts w:ascii="Arial" w:eastAsia="Times New Roman" w:hAnsi="Arial" w:cs="Arial"/>
          <w:sz w:val="24"/>
          <w:szCs w:val="24"/>
          <w:lang w:eastAsia="ar-SA"/>
        </w:rPr>
        <w:t>ПОСТАНОВЛЯЮ:</w:t>
      </w:r>
    </w:p>
    <w:p w:rsidR="00F00C82" w:rsidRPr="00C377F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0C82" w:rsidRPr="00F00C82" w:rsidRDefault="00F00C82" w:rsidP="00F00C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00C82">
        <w:rPr>
          <w:rFonts w:ascii="Arial" w:eastAsia="Times New Roman" w:hAnsi="Arial" w:cs="Arial"/>
          <w:sz w:val="24"/>
          <w:szCs w:val="24"/>
          <w:lang w:eastAsia="ar-SA"/>
        </w:rPr>
        <w:t xml:space="preserve">Внести в </w:t>
      </w:r>
      <w:proofErr w:type="gramStart"/>
      <w:r w:rsidRPr="00F00C82">
        <w:rPr>
          <w:rFonts w:ascii="Arial" w:eastAsia="Times New Roman" w:hAnsi="Arial" w:cs="Arial"/>
          <w:sz w:val="24"/>
          <w:szCs w:val="24"/>
          <w:lang w:eastAsia="ar-SA"/>
        </w:rPr>
        <w:t>постановление  №</w:t>
      </w:r>
      <w:proofErr w:type="gramEnd"/>
      <w:r w:rsidRPr="00F00C82">
        <w:rPr>
          <w:rFonts w:ascii="Arial" w:eastAsia="Times New Roman" w:hAnsi="Arial" w:cs="Arial"/>
          <w:sz w:val="24"/>
          <w:szCs w:val="24"/>
          <w:lang w:eastAsia="ar-SA"/>
        </w:rPr>
        <w:t>24 от 24.08.2021г №24 «Об утверждении административного</w:t>
      </w:r>
      <w:r w:rsidRPr="00F00C82">
        <w:rPr>
          <w:rFonts w:ascii="Arial" w:eastAsia="Times New Roman" w:hAnsi="Arial" w:cs="Arial"/>
          <w:sz w:val="24"/>
          <w:szCs w:val="24"/>
          <w:lang w:eastAsia="ar-SA"/>
        </w:rPr>
        <w:t xml:space="preserve"> регламент</w:t>
      </w:r>
      <w:r w:rsidRPr="00F00C82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F00C82">
        <w:rPr>
          <w:rFonts w:ascii="Arial" w:eastAsia="Times New Roman" w:hAnsi="Arial" w:cs="Arial"/>
          <w:sz w:val="24"/>
          <w:szCs w:val="24"/>
          <w:lang w:eastAsia="ar-SA"/>
        </w:rPr>
        <w:t xml:space="preserve">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</w:t>
      </w:r>
      <w:r w:rsidRPr="00F00C82">
        <w:rPr>
          <w:rFonts w:ascii="Arial" w:eastAsia="Times New Roman" w:hAnsi="Arial" w:cs="Arial"/>
          <w:sz w:val="24"/>
          <w:szCs w:val="24"/>
          <w:lang w:eastAsia="ar-SA"/>
        </w:rPr>
        <w:t>ых грузов» следующие изменения:</w:t>
      </w:r>
    </w:p>
    <w:p w:rsidR="00F00C82" w:rsidRDefault="00F00C82" w:rsidP="00F00C8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00C82">
        <w:rPr>
          <w:rFonts w:ascii="Arial" w:eastAsia="Times New Roman" w:hAnsi="Arial" w:cs="Arial"/>
          <w:sz w:val="24"/>
          <w:szCs w:val="24"/>
          <w:lang w:eastAsia="ar-SA"/>
        </w:rPr>
        <w:t xml:space="preserve">пункт </w:t>
      </w:r>
      <w:r w:rsidRPr="00F00C82">
        <w:rPr>
          <w:rFonts w:ascii="Times New Roman" w:eastAsia="Times New Roman" w:hAnsi="Times New Roman" w:cs="Times New Roman"/>
          <w:sz w:val="24"/>
          <w:szCs w:val="24"/>
          <w:lang w:eastAsia="ar-SA"/>
        </w:rPr>
        <w:t>2.7.1.1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F00C82">
        <w:rPr>
          <w:rFonts w:ascii="Arial" w:eastAsia="Times New Roman" w:hAnsi="Arial" w:cs="Arial"/>
          <w:sz w:val="24"/>
          <w:szCs w:val="24"/>
          <w:lang w:eastAsia="ar-SA"/>
        </w:rPr>
        <w:t xml:space="preserve"> читать в новой редакции:</w:t>
      </w:r>
      <w:r w:rsidRPr="00F00C8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F00C82" w:rsidRPr="00F00C82" w:rsidRDefault="00F00C82" w:rsidP="00F00C82">
      <w:pPr>
        <w:pStyle w:val="s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64C55"/>
        </w:rPr>
      </w:pPr>
      <w:r w:rsidRPr="00F00C82">
        <w:rPr>
          <w:rFonts w:ascii="Arial" w:hAnsi="Arial" w:cs="Arial"/>
          <w:lang w:eastAsia="ar-SA"/>
        </w:rPr>
        <w:t>В заявлении указывается</w:t>
      </w:r>
      <w:r>
        <w:rPr>
          <w:rFonts w:ascii="Arial" w:hAnsi="Arial" w:cs="Arial"/>
          <w:lang w:eastAsia="ar-SA"/>
        </w:rPr>
        <w:t>:</w:t>
      </w:r>
      <w:r w:rsidRPr="00F00C82">
        <w:rPr>
          <w:rFonts w:ascii="Arial" w:hAnsi="Arial" w:cs="Arial"/>
          <w:color w:val="464C55"/>
        </w:rPr>
        <w:t xml:space="preserve"> </w:t>
      </w:r>
      <w:r w:rsidRPr="00F00C82">
        <w:rPr>
          <w:rFonts w:ascii="Arial" w:hAnsi="Arial" w:cs="Arial"/>
          <w:color w:val="464C55"/>
        </w:rPr>
        <w:t>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р/с, к/с, </w:t>
      </w:r>
      <w:hyperlink r:id="rId5" w:history="1">
        <w:r w:rsidRPr="00F00C82">
          <w:rPr>
            <w:rStyle w:val="a4"/>
            <w:rFonts w:ascii="Arial" w:hAnsi="Arial" w:cs="Arial"/>
            <w:color w:val="3272C0"/>
          </w:rPr>
          <w:t>БИК</w:t>
        </w:r>
      </w:hyperlink>
      <w:r w:rsidRPr="00F00C82">
        <w:rPr>
          <w:rFonts w:ascii="Arial" w:hAnsi="Arial" w:cs="Arial"/>
          <w:color w:val="464C55"/>
        </w:rPr>
        <w:t>).</w:t>
      </w:r>
    </w:p>
    <w:p w:rsidR="00F00C82" w:rsidRPr="00F00C82" w:rsidRDefault="00F00C82" w:rsidP="00F00C82">
      <w:pPr>
        <w:pStyle w:val="s1"/>
        <w:shd w:val="clear" w:color="auto" w:fill="FFFFFF"/>
        <w:spacing w:before="0" w:beforeAutospacing="0" w:after="300" w:afterAutospacing="0"/>
        <w:ind w:left="600"/>
        <w:jc w:val="both"/>
        <w:rPr>
          <w:rFonts w:ascii="Arial" w:hAnsi="Arial" w:cs="Arial"/>
          <w:color w:val="464C55"/>
        </w:rPr>
      </w:pPr>
      <w:r w:rsidRPr="00F00C82">
        <w:rPr>
          <w:rFonts w:ascii="Arial" w:hAnsi="Arial" w:cs="Arial"/>
          <w:color w:val="464C55"/>
        </w:rPr>
        <w:lastRenderedPageBreak/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F00C82" w:rsidRDefault="00F00C82" w:rsidP="00F00C82">
      <w:pPr>
        <w:pStyle w:val="s1"/>
        <w:shd w:val="clear" w:color="auto" w:fill="FFFFFF"/>
        <w:spacing w:before="0" w:beforeAutospacing="0" w:after="300" w:afterAutospacing="0"/>
        <w:ind w:left="600"/>
        <w:jc w:val="both"/>
        <w:rPr>
          <w:rFonts w:ascii="Arial" w:hAnsi="Arial" w:cs="Arial"/>
          <w:color w:val="464C55"/>
        </w:rPr>
      </w:pPr>
      <w:r w:rsidRPr="00F00C82">
        <w:rPr>
          <w:rFonts w:ascii="Arial" w:hAnsi="Arial" w:cs="Arial"/>
          <w:color w:val="464C55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F00C82" w:rsidRDefault="00F00C82" w:rsidP="00F00C82">
      <w:pPr>
        <w:pStyle w:val="s1"/>
        <w:numPr>
          <w:ilvl w:val="1"/>
          <w:numId w:val="1"/>
        </w:numPr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64C55"/>
        </w:rPr>
      </w:pPr>
      <w:r>
        <w:rPr>
          <w:rFonts w:ascii="Arial" w:hAnsi="Arial" w:cs="Arial"/>
          <w:color w:val="464C55"/>
        </w:rPr>
        <w:t>Пункт 2.7.1.2. читать в новой редакции:</w:t>
      </w:r>
    </w:p>
    <w:p w:rsidR="00F00C82" w:rsidRPr="00F00C82" w:rsidRDefault="00F00C82" w:rsidP="00F00C82">
      <w:pPr>
        <w:pStyle w:val="s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64C55"/>
        </w:rPr>
      </w:pPr>
      <w:r w:rsidRPr="00F00C82">
        <w:rPr>
          <w:rFonts w:ascii="Arial" w:hAnsi="Arial" w:cs="Arial"/>
          <w:color w:val="464C55"/>
        </w:rPr>
        <w:t>К заявлению прилагаются:</w:t>
      </w:r>
    </w:p>
    <w:p w:rsidR="00F00C82" w:rsidRPr="00F00C82" w:rsidRDefault="00F00C82" w:rsidP="00F00C82">
      <w:pPr>
        <w:pStyle w:val="s1"/>
        <w:shd w:val="clear" w:color="auto" w:fill="FFFFFF"/>
        <w:spacing w:before="0" w:beforeAutospacing="0" w:after="300" w:afterAutospacing="0"/>
        <w:ind w:left="600"/>
        <w:jc w:val="both"/>
        <w:rPr>
          <w:rFonts w:ascii="Arial" w:hAnsi="Arial" w:cs="Arial"/>
          <w:color w:val="464C55"/>
        </w:rPr>
      </w:pPr>
      <w:r w:rsidRPr="00F00C82">
        <w:rPr>
          <w:rFonts w:ascii="Arial" w:hAnsi="Arial" w:cs="Arial"/>
          <w:color w:val="464C55"/>
        </w:rPr>
        <w:t>1)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F00C82" w:rsidRPr="00F00C82" w:rsidRDefault="00F00C82" w:rsidP="00F00C82">
      <w:pPr>
        <w:pStyle w:val="s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464C55"/>
        </w:rPr>
      </w:pPr>
      <w:r w:rsidRPr="00F00C82">
        <w:rPr>
          <w:rFonts w:ascii="Arial" w:hAnsi="Arial" w:cs="Arial"/>
          <w:color w:val="464C55"/>
        </w:rPr>
        <w:t>2)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 </w:t>
      </w:r>
      <w:hyperlink r:id="rId6" w:anchor="block_1300" w:history="1">
        <w:proofErr w:type="gramStart"/>
        <w:r w:rsidRPr="00F00C82">
          <w:rPr>
            <w:rStyle w:val="a4"/>
            <w:rFonts w:ascii="Arial" w:hAnsi="Arial" w:cs="Arial"/>
            <w:color w:val="3272C0"/>
          </w:rPr>
          <w:t>приложению</w:t>
        </w:r>
        <w:proofErr w:type="gramEnd"/>
        <w:r w:rsidRPr="00F00C82">
          <w:rPr>
            <w:rStyle w:val="a4"/>
            <w:rFonts w:ascii="Arial" w:hAnsi="Arial" w:cs="Arial"/>
            <w:color w:val="3272C0"/>
          </w:rPr>
          <w:t xml:space="preserve"> N 3</w:t>
        </w:r>
      </w:hyperlink>
      <w:r w:rsidRPr="00F00C82">
        <w:rPr>
          <w:rFonts w:ascii="Arial" w:hAnsi="Arial" w:cs="Arial"/>
          <w:color w:val="464C55"/>
        </w:rPr>
        <w:t> к настоящему Порядку.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F00C82" w:rsidRPr="00F00C82" w:rsidRDefault="00F00C82" w:rsidP="00F00C82">
      <w:pPr>
        <w:pStyle w:val="s1"/>
        <w:shd w:val="clear" w:color="auto" w:fill="FFFFFF"/>
        <w:spacing w:before="0" w:beforeAutospacing="0" w:after="300" w:afterAutospacing="0"/>
        <w:ind w:left="600"/>
        <w:jc w:val="both"/>
        <w:rPr>
          <w:rFonts w:ascii="Arial" w:hAnsi="Arial" w:cs="Arial"/>
          <w:color w:val="464C55"/>
        </w:rPr>
      </w:pPr>
      <w:r w:rsidRPr="00F00C82">
        <w:rPr>
          <w:rFonts w:ascii="Arial" w:hAnsi="Arial" w:cs="Arial"/>
          <w:color w:val="464C55"/>
        </w:rPr>
        <w:t>3) сведения о технических требованиях к перевозке заявленного груза в транспортном положении;</w:t>
      </w:r>
    </w:p>
    <w:p w:rsidR="00F00C82" w:rsidRPr="00F00C82" w:rsidRDefault="00F00C82" w:rsidP="00F00C82">
      <w:pPr>
        <w:pStyle w:val="s1"/>
        <w:shd w:val="clear" w:color="auto" w:fill="FFFFFF"/>
        <w:spacing w:before="0" w:beforeAutospacing="0" w:after="300" w:afterAutospacing="0"/>
        <w:ind w:left="600"/>
        <w:jc w:val="both"/>
        <w:rPr>
          <w:rFonts w:ascii="Arial" w:hAnsi="Arial" w:cs="Arial"/>
          <w:color w:val="464C55"/>
        </w:rPr>
      </w:pPr>
      <w:r w:rsidRPr="00F00C82">
        <w:rPr>
          <w:rFonts w:ascii="Arial" w:hAnsi="Arial" w:cs="Arial"/>
          <w:color w:val="464C55"/>
        </w:rPr>
        <w:t>4) копию платежного документа, подтверждающего уплату государственной пошлины за выдачу специального разрешения.</w:t>
      </w:r>
    </w:p>
    <w:p w:rsidR="00F00C82" w:rsidRPr="00F00C82" w:rsidRDefault="00F00C82" w:rsidP="00F00C82">
      <w:pPr>
        <w:pStyle w:val="s1"/>
        <w:shd w:val="clear" w:color="auto" w:fill="FFFFFF"/>
        <w:spacing w:before="0" w:beforeAutospacing="0" w:after="300" w:afterAutospacing="0"/>
        <w:ind w:left="600"/>
        <w:jc w:val="both"/>
        <w:rPr>
          <w:rFonts w:ascii="Arial" w:hAnsi="Arial" w:cs="Arial"/>
          <w:color w:val="464C55"/>
        </w:rPr>
      </w:pPr>
      <w:r w:rsidRPr="00F00C82">
        <w:rPr>
          <w:rFonts w:ascii="Arial" w:hAnsi="Arial" w:cs="Arial"/>
          <w:color w:val="464C55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F00C82" w:rsidRPr="00F00C82" w:rsidRDefault="00F00C82" w:rsidP="00F00C82">
      <w:pPr>
        <w:pStyle w:val="s1"/>
        <w:shd w:val="clear" w:color="auto" w:fill="FFFFFF"/>
        <w:spacing w:before="0" w:beforeAutospacing="0" w:after="300" w:afterAutospacing="0"/>
        <w:ind w:left="600"/>
        <w:jc w:val="both"/>
        <w:rPr>
          <w:rFonts w:ascii="Arial" w:hAnsi="Arial" w:cs="Arial"/>
          <w:color w:val="464C55"/>
        </w:rPr>
      </w:pPr>
      <w:r w:rsidRPr="00F00C82">
        <w:rPr>
          <w:rFonts w:ascii="Arial" w:hAnsi="Arial" w:cs="Arial"/>
          <w:color w:val="464C55"/>
        </w:rPr>
        <w:t xml:space="preserve">Уполномоченный орган (подведомственное учреждение (организация)) в отношении владельца транспортного средства получает информацию о государственной регистрации в качестве индивидуального предпринимателя </w:t>
      </w:r>
      <w:r w:rsidRPr="00F00C82">
        <w:rPr>
          <w:rFonts w:ascii="Arial" w:hAnsi="Arial" w:cs="Arial"/>
          <w:color w:val="464C55"/>
        </w:rPr>
        <w:lastRenderedPageBreak/>
        <w:t>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уполномоченный орган (подведомственное учреждение (организацию)) по собственной инициативе.</w:t>
      </w:r>
    </w:p>
    <w:p w:rsidR="00F00C82" w:rsidRPr="00C377F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377F2">
        <w:rPr>
          <w:rFonts w:ascii="Arial" w:eastAsia="Times New Roman" w:hAnsi="Arial" w:cs="Arial"/>
          <w:sz w:val="24"/>
          <w:szCs w:val="24"/>
          <w:lang w:eastAsia="ar-SA"/>
        </w:rPr>
        <w:t xml:space="preserve">         2.</w:t>
      </w:r>
      <w:r w:rsidR="009D54C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377F2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обнародовать в установленном порядке и </w:t>
      </w:r>
      <w:r w:rsidR="009D54CF">
        <w:rPr>
          <w:rFonts w:ascii="Arial" w:eastAsia="Times New Roman" w:hAnsi="Arial" w:cs="Arial"/>
          <w:sz w:val="24"/>
          <w:szCs w:val="24"/>
          <w:lang w:eastAsia="ar-SA"/>
        </w:rPr>
        <w:t xml:space="preserve">             </w:t>
      </w:r>
      <w:r w:rsidRPr="00C377F2">
        <w:rPr>
          <w:rFonts w:ascii="Arial" w:eastAsia="Times New Roman" w:hAnsi="Arial" w:cs="Arial"/>
          <w:sz w:val="24"/>
          <w:szCs w:val="24"/>
          <w:lang w:eastAsia="ar-SA"/>
        </w:rPr>
        <w:t xml:space="preserve">разместить в сети «Интернет» на официальном </w:t>
      </w:r>
      <w:proofErr w:type="gramStart"/>
      <w:r w:rsidRPr="00C377F2">
        <w:rPr>
          <w:rFonts w:ascii="Arial" w:eastAsia="Times New Roman" w:hAnsi="Arial" w:cs="Arial"/>
          <w:sz w:val="24"/>
          <w:szCs w:val="24"/>
          <w:lang w:eastAsia="ar-SA"/>
        </w:rPr>
        <w:t>сайте  Администрации</w:t>
      </w:r>
      <w:proofErr w:type="gramEnd"/>
      <w:r w:rsidRPr="00C377F2">
        <w:rPr>
          <w:rFonts w:ascii="Arial" w:eastAsia="Times New Roman" w:hAnsi="Arial" w:cs="Arial"/>
          <w:sz w:val="24"/>
          <w:szCs w:val="24"/>
          <w:lang w:eastAsia="ar-SA"/>
        </w:rPr>
        <w:t xml:space="preserve">  Третьяковского района.</w:t>
      </w:r>
    </w:p>
    <w:p w:rsidR="00F00C82" w:rsidRPr="00C377F2" w:rsidRDefault="00F00C82" w:rsidP="00F00C8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377F2">
        <w:rPr>
          <w:rFonts w:ascii="Arial" w:eastAsia="Times New Roman" w:hAnsi="Arial" w:cs="Arial"/>
          <w:sz w:val="24"/>
          <w:szCs w:val="24"/>
          <w:lang w:eastAsia="ar-SA"/>
        </w:rPr>
        <w:t xml:space="preserve">3. Контроль за исполнением постановления оставляю за собой. </w:t>
      </w:r>
    </w:p>
    <w:p w:rsidR="00F00C82" w:rsidRPr="00C377F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0C82" w:rsidRPr="00C377F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0C82" w:rsidRPr="00C377F2" w:rsidRDefault="00F00C82" w:rsidP="00F00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655"/>
      </w:tblGrid>
      <w:tr w:rsidR="00F00C82" w:rsidRPr="00C377F2" w:rsidTr="005070F9">
        <w:tc>
          <w:tcPr>
            <w:tcW w:w="4803" w:type="dxa"/>
          </w:tcPr>
          <w:p w:rsidR="00F00C82" w:rsidRPr="00C377F2" w:rsidRDefault="00F00C82" w:rsidP="005070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377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сельсовета</w:t>
            </w:r>
          </w:p>
        </w:tc>
        <w:tc>
          <w:tcPr>
            <w:tcW w:w="4768" w:type="dxa"/>
          </w:tcPr>
          <w:p w:rsidR="00F00C82" w:rsidRPr="00C377F2" w:rsidRDefault="00F00C82" w:rsidP="005070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C377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А.Н. </w:t>
            </w:r>
            <w:proofErr w:type="spellStart"/>
            <w:r w:rsidRPr="00C377F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Ефимец</w:t>
            </w:r>
            <w:proofErr w:type="spellEnd"/>
          </w:p>
        </w:tc>
      </w:tr>
    </w:tbl>
    <w:p w:rsidR="00F00C82" w:rsidRPr="00C377F2" w:rsidRDefault="00F00C82" w:rsidP="00F00C82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794D" w:rsidRDefault="00F7794D"/>
    <w:sectPr w:rsidR="00F7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A05A0"/>
    <w:multiLevelType w:val="multilevel"/>
    <w:tmpl w:val="411E9E9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9B"/>
    <w:rsid w:val="009D54CF"/>
    <w:rsid w:val="00BE5C9B"/>
    <w:rsid w:val="00F00C82"/>
    <w:rsid w:val="00F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97E8D-CD9E-415B-B95C-1E6F8D7F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C82"/>
    <w:pPr>
      <w:ind w:left="720"/>
      <w:contextualSpacing/>
    </w:pPr>
  </w:style>
  <w:style w:type="paragraph" w:customStyle="1" w:styleId="s1">
    <w:name w:val="s_1"/>
    <w:basedOn w:val="a"/>
    <w:rsid w:val="00F0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0C82"/>
    <w:rPr>
      <w:color w:val="0000FF"/>
      <w:u w:val="single"/>
    </w:rPr>
  </w:style>
  <w:style w:type="paragraph" w:customStyle="1" w:styleId="s22">
    <w:name w:val="s_22"/>
    <w:basedOn w:val="a"/>
    <w:rsid w:val="00F0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42416/c720a884a3cfadc7c6c5ca4cb2a29915/" TargetMode="External"/><Relationship Id="rId5" Type="http://schemas.openxmlformats.org/officeDocument/2006/relationships/hyperlink" Target="https://base.garant.ru/5553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2022-06-03T07:59:00Z</cp:lastPrinted>
  <dcterms:created xsi:type="dcterms:W3CDTF">2022-06-03T07:37:00Z</dcterms:created>
  <dcterms:modified xsi:type="dcterms:W3CDTF">2022-06-03T08:00:00Z</dcterms:modified>
</cp:coreProperties>
</file>